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7" w:rsidRDefault="009E7327" w:rsidP="009E7327">
      <w:pPr>
        <w:jc w:val="center"/>
        <w:rPr>
          <w:rFonts w:ascii="Adobe Gothic Std B" w:eastAsia="Adobe Gothic Std B" w:hAnsi="Adobe Gothic Std B"/>
          <w:i/>
          <w:sz w:val="24"/>
          <w:szCs w:val="24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Il numero del nome: </w:t>
      </w:r>
      <w:r w:rsidR="00F65D68">
        <w:rPr>
          <w:rFonts w:ascii="Adobe Gothic Std B" w:eastAsia="Adobe Gothic Std B" w:hAnsi="Adobe Gothic Std B"/>
          <w:sz w:val="28"/>
          <w:szCs w:val="28"/>
        </w:rPr>
        <w:t xml:space="preserve"> </w:t>
      </w:r>
      <w:r>
        <w:rPr>
          <w:rFonts w:ascii="Adobe Gothic Std B" w:eastAsia="Adobe Gothic Std B" w:hAnsi="Adobe Gothic Std B"/>
          <w:sz w:val="28"/>
          <w:szCs w:val="28"/>
        </w:rPr>
        <w:t xml:space="preserve">SINGOLARE E PLURALE              </w:t>
      </w:r>
      <w:r w:rsidRPr="009E7327">
        <w:rPr>
          <w:rFonts w:ascii="Adobe Gothic Std B" w:eastAsia="Adobe Gothic Std B" w:hAnsi="Adobe Gothic Std B"/>
          <w:i/>
          <w:sz w:val="24"/>
          <w:szCs w:val="24"/>
        </w:rPr>
        <w:t>continuazione</w:t>
      </w:r>
    </w:p>
    <w:p w:rsidR="00A90D4C" w:rsidRDefault="00A90D4C" w:rsidP="009E7327">
      <w:pPr>
        <w:jc w:val="center"/>
        <w:rPr>
          <w:rFonts w:ascii="Adobe Gothic Std B" w:eastAsia="Adobe Gothic Std B" w:hAnsi="Adobe Gothic Std B"/>
          <w:sz w:val="28"/>
          <w:szCs w:val="28"/>
        </w:rPr>
      </w:pPr>
    </w:p>
    <w:p w:rsidR="00EE7D34" w:rsidRPr="009A5950" w:rsidRDefault="009E7327" w:rsidP="009A5950">
      <w:pPr>
        <w:pStyle w:val="Paragrafoelenco"/>
        <w:numPr>
          <w:ilvl w:val="0"/>
          <w:numId w:val="2"/>
        </w:numPr>
        <w:rPr>
          <w:rFonts w:ascii="Courier New" w:eastAsia="Adobe Gothic Std B" w:hAnsi="Courier New" w:cs="Courier New"/>
          <w:b/>
          <w:sz w:val="28"/>
          <w:szCs w:val="28"/>
        </w:rPr>
      </w:pPr>
      <w:r w:rsidRPr="009A5950">
        <w:rPr>
          <w:rFonts w:ascii="Courier New" w:eastAsia="Adobe Gothic Std B" w:hAnsi="Courier New" w:cs="Courier New"/>
          <w:sz w:val="28"/>
          <w:szCs w:val="28"/>
        </w:rPr>
        <w:t xml:space="preserve">Ci sono dei nomi che, al plurale hanno </w:t>
      </w:r>
      <w:r w:rsidRPr="009A5950">
        <w:rPr>
          <w:rFonts w:ascii="Courier New" w:eastAsia="Adobe Gothic Std B" w:hAnsi="Courier New" w:cs="Courier New"/>
          <w:b/>
          <w:sz w:val="28"/>
          <w:szCs w:val="28"/>
        </w:rPr>
        <w:t>due forme</w:t>
      </w:r>
      <w:r w:rsidRPr="009A5950">
        <w:rPr>
          <w:rFonts w:ascii="Courier New" w:eastAsia="Adobe Gothic Std B" w:hAnsi="Courier New" w:cs="Courier New"/>
          <w:sz w:val="28"/>
          <w:szCs w:val="28"/>
        </w:rPr>
        <w:t xml:space="preserve"> con </w:t>
      </w:r>
      <w:r w:rsidRPr="009A5950">
        <w:rPr>
          <w:rFonts w:ascii="Courier New" w:eastAsia="Adobe Gothic Std B" w:hAnsi="Courier New" w:cs="Courier New"/>
          <w:b/>
          <w:sz w:val="28"/>
          <w:szCs w:val="28"/>
        </w:rPr>
        <w:t>due significati diversi.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E7327" w:rsidTr="009E7327">
        <w:tc>
          <w:tcPr>
            <w:tcW w:w="3259" w:type="dxa"/>
          </w:tcPr>
          <w:p w:rsidR="009E7327" w:rsidRPr="009E7327" w:rsidRDefault="009E7327" w:rsidP="009E7327">
            <w:pPr>
              <w:jc w:val="center"/>
              <w:rPr>
                <w:rFonts w:ascii="Graphite Std Wide" w:eastAsia="Adobe Gothic Std B" w:hAnsi="Graphite Std Wide"/>
                <w:sz w:val="28"/>
                <w:szCs w:val="28"/>
              </w:rPr>
            </w:pPr>
            <w:r w:rsidRPr="009E7327">
              <w:rPr>
                <w:rFonts w:ascii="Graphite Std Wide" w:eastAsia="Adobe Gothic Std B" w:hAnsi="Graphite Std Wide"/>
                <w:sz w:val="28"/>
                <w:szCs w:val="28"/>
              </w:rPr>
              <w:t>singolare</w:t>
            </w:r>
          </w:p>
        </w:tc>
        <w:tc>
          <w:tcPr>
            <w:tcW w:w="3259" w:type="dxa"/>
          </w:tcPr>
          <w:p w:rsidR="009E7327" w:rsidRPr="009E7327" w:rsidRDefault="009A5950" w:rsidP="009E7327">
            <w:pPr>
              <w:jc w:val="center"/>
              <w:rPr>
                <w:rFonts w:ascii="Graphite Std Wide" w:eastAsia="Adobe Gothic Std B" w:hAnsi="Graphite Std Wide"/>
                <w:sz w:val="28"/>
                <w:szCs w:val="28"/>
              </w:rPr>
            </w:pPr>
            <w:r>
              <w:rPr>
                <w:rFonts w:ascii="Graphite Std Wide" w:eastAsia="Adobe Gothic Std B" w:hAnsi="Graphite Std Wide"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248285</wp:posOffset>
                  </wp:positionV>
                  <wp:extent cx="600075" cy="803275"/>
                  <wp:effectExtent l="19050" t="0" r="9525" b="0"/>
                  <wp:wrapNone/>
                  <wp:docPr id="4" name="Immagine 4" descr="https://encrypted-tbn0.gstatic.com/images?q=tbn:ANd9GcSbQkBCM9XMWwmz6IwVrRbZaB7QA3neCzbuxT9YL3xMLsF2P-VrC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bQkBCM9XMWwmz6IwVrRbZaB7QA3neCzbuxT9YL3xMLsF2P-VrC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7327" w:rsidRPr="009E7327">
              <w:rPr>
                <w:rFonts w:ascii="Graphite Std Wide" w:eastAsia="Adobe Gothic Std B" w:hAnsi="Graphite Std Wide"/>
                <w:sz w:val="28"/>
                <w:szCs w:val="28"/>
              </w:rPr>
              <w:t>plurale</w:t>
            </w:r>
          </w:p>
        </w:tc>
        <w:tc>
          <w:tcPr>
            <w:tcW w:w="3260" w:type="dxa"/>
          </w:tcPr>
          <w:p w:rsidR="009E7327" w:rsidRDefault="009E7327" w:rsidP="009E7327">
            <w:pPr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</w:tr>
      <w:tr w:rsidR="009E7327" w:rsidTr="009E7327">
        <w:tc>
          <w:tcPr>
            <w:tcW w:w="3259" w:type="dxa"/>
          </w:tcPr>
          <w:p w:rsidR="009E7327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40640</wp:posOffset>
                  </wp:positionV>
                  <wp:extent cx="314325" cy="742950"/>
                  <wp:effectExtent l="19050" t="0" r="9525" b="0"/>
                  <wp:wrapNone/>
                  <wp:docPr id="1" name="Immagine 1" descr="http://www.midisegni.it/disegni/vari/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isegni.it/disegni/vari/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7327" w:rsidRPr="009E7327">
              <w:rPr>
                <w:rFonts w:ascii="Courier New" w:eastAsia="Adobe Gothic Std B" w:hAnsi="Courier New" w:cs="Courier New"/>
                <w:sz w:val="28"/>
                <w:szCs w:val="28"/>
              </w:rPr>
              <w:t>il braccio</w:t>
            </w:r>
          </w:p>
          <w:p w:rsidR="009A5950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</w:p>
          <w:p w:rsidR="009A5950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</w:p>
          <w:p w:rsidR="009A5950" w:rsidRPr="009E7327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</w:p>
        </w:tc>
        <w:tc>
          <w:tcPr>
            <w:tcW w:w="3259" w:type="dxa"/>
          </w:tcPr>
          <w:p w:rsidR="009A5950" w:rsidRPr="009A5950" w:rsidRDefault="009A5950" w:rsidP="009A5950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it-IT"/>
              </w:rPr>
            </w:pPr>
            <w:r>
              <w:rPr>
                <w:rFonts w:ascii="Courier New" w:eastAsia="Adobe Gothic Std B" w:hAnsi="Courier New" w:cs="Courier New"/>
                <w:noProof/>
                <w:sz w:val="28"/>
                <w:szCs w:val="28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35pt;margin-top:14.45pt;width:60.75pt;height:33pt;z-index:251660288;mso-position-horizontal-relative:text;mso-position-vertical-relative:text" o:connectortype="straight">
                  <v:stroke endarrow="block"/>
                </v:shape>
              </w:pict>
            </w:r>
            <w:r w:rsidR="009E7327" w:rsidRPr="009E7327">
              <w:rPr>
                <w:rFonts w:ascii="Courier New" w:eastAsia="Adobe Gothic Std B" w:hAnsi="Courier New" w:cs="Courier New"/>
                <w:sz w:val="28"/>
                <w:szCs w:val="28"/>
              </w:rPr>
              <w:t>le braccia</w:t>
            </w:r>
          </w:p>
          <w:p w:rsidR="009E7327" w:rsidRPr="009E7327" w:rsidRDefault="009E7327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327" w:rsidRDefault="009E7327" w:rsidP="009E7327">
            <w:pPr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</w:tc>
      </w:tr>
      <w:tr w:rsidR="009E7327" w:rsidTr="009E7327">
        <w:tc>
          <w:tcPr>
            <w:tcW w:w="3259" w:type="dxa"/>
          </w:tcPr>
          <w:p w:rsidR="009E7327" w:rsidRPr="009E7327" w:rsidRDefault="009E7327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</w:p>
        </w:tc>
        <w:tc>
          <w:tcPr>
            <w:tcW w:w="3259" w:type="dxa"/>
          </w:tcPr>
          <w:p w:rsidR="009E7327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1031279</wp:posOffset>
                  </wp:positionH>
                  <wp:positionV relativeFrom="paragraph">
                    <wp:posOffset>57150</wp:posOffset>
                  </wp:positionV>
                  <wp:extent cx="914400" cy="885825"/>
                  <wp:effectExtent l="19050" t="0" r="0" b="0"/>
                  <wp:wrapNone/>
                  <wp:docPr id="6" name="Immagine 6" descr="http://www.metodobates.it/immaginepag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etodobates.it/immaginepag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500" r="4762" b="3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7327" w:rsidRPr="009E7327">
              <w:rPr>
                <w:rFonts w:ascii="Courier New" w:eastAsia="Adobe Gothic Std B" w:hAnsi="Courier New" w:cs="Courier New"/>
                <w:sz w:val="28"/>
                <w:szCs w:val="28"/>
              </w:rPr>
              <w:t>i bracci</w:t>
            </w:r>
          </w:p>
          <w:p w:rsidR="009A5950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noProof/>
                <w:sz w:val="28"/>
                <w:szCs w:val="28"/>
                <w:lang w:eastAsia="it-IT"/>
              </w:rPr>
              <w:pict>
                <v:shape id="_x0000_s1027" type="#_x0000_t32" style="position:absolute;margin-left:42.1pt;margin-top:.65pt;width:52.5pt;height:0;z-index:251662336" o:connectortype="straight">
                  <v:stroke endarrow="block"/>
                </v:shape>
              </w:pict>
            </w:r>
          </w:p>
          <w:p w:rsidR="009A5950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</w:p>
          <w:p w:rsidR="009A5950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</w:p>
          <w:p w:rsidR="009A5950" w:rsidRPr="009E7327" w:rsidRDefault="009A5950" w:rsidP="009E7327">
            <w:pPr>
              <w:rPr>
                <w:rFonts w:ascii="Courier New" w:eastAsia="Adobe Gothic Std B" w:hAnsi="Courier New" w:cs="Courier New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5950" w:rsidRDefault="009A5950" w:rsidP="009E7327">
            <w:pPr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  <w:p w:rsidR="009E7327" w:rsidRPr="009A5950" w:rsidRDefault="009A5950" w:rsidP="009A5950">
            <w:pPr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/>
                <w:sz w:val="28"/>
                <w:szCs w:val="28"/>
              </w:rPr>
              <w:t>sovrabbondanti</w:t>
            </w:r>
          </w:p>
        </w:tc>
      </w:tr>
    </w:tbl>
    <w:p w:rsidR="009A5950" w:rsidRDefault="009A5950" w:rsidP="009E7327">
      <w:pPr>
        <w:ind w:firstLine="708"/>
        <w:rPr>
          <w:rFonts w:ascii="Adobe Gothic Std B" w:eastAsia="Adobe Gothic Std B" w:hAnsi="Adobe Gothic Std B"/>
          <w:sz w:val="28"/>
          <w:szCs w:val="28"/>
        </w:rPr>
      </w:pPr>
    </w:p>
    <w:p w:rsidR="009E7327" w:rsidRPr="009A5950" w:rsidRDefault="009A5950" w:rsidP="009A5950">
      <w:pPr>
        <w:pStyle w:val="Paragrafoelenco"/>
        <w:numPr>
          <w:ilvl w:val="0"/>
          <w:numId w:val="2"/>
        </w:numPr>
        <w:rPr>
          <w:rFonts w:ascii="Courier New" w:eastAsia="Adobe Gothic Std B" w:hAnsi="Courier New" w:cs="Courier New"/>
          <w:sz w:val="28"/>
          <w:szCs w:val="28"/>
        </w:rPr>
      </w:pPr>
      <w:r w:rsidRPr="009A5950">
        <w:rPr>
          <w:rFonts w:ascii="Courier New" w:eastAsia="Adobe Gothic Std B" w:hAnsi="Courier New" w:cs="Courier New"/>
          <w:sz w:val="28"/>
          <w:szCs w:val="28"/>
        </w:rPr>
        <w:t xml:space="preserve">Ci sono nomi che possono essere usati </w:t>
      </w:r>
      <w:r w:rsidRPr="009A5950">
        <w:rPr>
          <w:rFonts w:ascii="Courier New" w:eastAsia="Adobe Gothic Std B" w:hAnsi="Courier New" w:cs="Courier New"/>
          <w:b/>
          <w:sz w:val="28"/>
          <w:szCs w:val="28"/>
        </w:rPr>
        <w:t>solo</w:t>
      </w:r>
      <w:r w:rsidRPr="009A5950">
        <w:rPr>
          <w:rFonts w:ascii="Courier New" w:eastAsia="Adobe Gothic Std B" w:hAnsi="Courier New" w:cs="Courier New"/>
          <w:sz w:val="28"/>
          <w:szCs w:val="28"/>
        </w:rPr>
        <w:t xml:space="preserve"> al singolare o </w:t>
      </w:r>
      <w:r w:rsidRPr="009A5950">
        <w:rPr>
          <w:rFonts w:ascii="Courier New" w:eastAsia="Adobe Gothic Std B" w:hAnsi="Courier New" w:cs="Courier New"/>
          <w:b/>
          <w:sz w:val="28"/>
          <w:szCs w:val="28"/>
        </w:rPr>
        <w:t>solo</w:t>
      </w:r>
      <w:r w:rsidRPr="009A5950">
        <w:rPr>
          <w:rFonts w:ascii="Courier New" w:eastAsia="Adobe Gothic Std B" w:hAnsi="Courier New" w:cs="Courier New"/>
          <w:sz w:val="28"/>
          <w:szCs w:val="28"/>
        </w:rPr>
        <w:t xml:space="preserve"> al plurale</w:t>
      </w:r>
      <w:r w:rsidR="00A90D4C">
        <w:rPr>
          <w:rFonts w:ascii="Courier New" w:eastAsia="Adobe Gothic Std B" w:hAnsi="Courier New" w:cs="Courier New"/>
          <w:sz w:val="28"/>
          <w:szCs w:val="28"/>
        </w:rPr>
        <w:t xml:space="preserve">    -</w:t>
      </w:r>
    </w:p>
    <w:tbl>
      <w:tblPr>
        <w:tblStyle w:val="Grigliatabella"/>
        <w:tblpPr w:leftFromText="141" w:rightFromText="141" w:vertAnchor="text" w:horzAnchor="margin" w:tblpY="43"/>
        <w:tblW w:w="0" w:type="auto"/>
        <w:tblLook w:val="04A0"/>
      </w:tblPr>
      <w:tblGrid>
        <w:gridCol w:w="4889"/>
        <w:gridCol w:w="4889"/>
      </w:tblGrid>
      <w:tr w:rsidR="00A90D4C" w:rsidTr="00A90D4C">
        <w:tc>
          <w:tcPr>
            <w:tcW w:w="4889" w:type="dxa"/>
          </w:tcPr>
          <w:p w:rsidR="00A90D4C" w:rsidRPr="00A90D4C" w:rsidRDefault="00A90D4C" w:rsidP="00A90D4C">
            <w:pPr>
              <w:tabs>
                <w:tab w:val="left" w:pos="6090"/>
              </w:tabs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A90D4C">
              <w:rPr>
                <w:rFonts w:ascii="Adobe Gothic Std B" w:eastAsia="Adobe Gothic Std B" w:hAnsi="Adobe Gothic Std B"/>
                <w:sz w:val="28"/>
                <w:szCs w:val="28"/>
              </w:rPr>
              <w:t>Hanno solo il singolare</w:t>
            </w:r>
          </w:p>
        </w:tc>
        <w:tc>
          <w:tcPr>
            <w:tcW w:w="4889" w:type="dxa"/>
          </w:tcPr>
          <w:p w:rsidR="00A90D4C" w:rsidRPr="00A90D4C" w:rsidRDefault="00A90D4C" w:rsidP="00A90D4C">
            <w:pPr>
              <w:tabs>
                <w:tab w:val="left" w:pos="6090"/>
              </w:tabs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A90D4C">
              <w:rPr>
                <w:rFonts w:ascii="Adobe Gothic Std B" w:eastAsia="Adobe Gothic Std B" w:hAnsi="Adobe Gothic Std B"/>
                <w:sz w:val="28"/>
                <w:szCs w:val="28"/>
              </w:rPr>
              <w:t>Hanno solo il plurale</w:t>
            </w:r>
          </w:p>
        </w:tc>
      </w:tr>
      <w:tr w:rsidR="00A90D4C" w:rsidTr="00A90D4C">
        <w:tc>
          <w:tcPr>
            <w:tcW w:w="4889" w:type="dxa"/>
          </w:tcPr>
          <w:p w:rsidR="00A90D4C" w:rsidRDefault="00A90D4C" w:rsidP="00A90D4C">
            <w:pPr>
              <w:tabs>
                <w:tab w:val="left" w:pos="6090"/>
              </w:tabs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sz w:val="28"/>
                <w:szCs w:val="28"/>
              </w:rPr>
              <w:t>Il sangue</w:t>
            </w:r>
          </w:p>
          <w:p w:rsidR="00A90D4C" w:rsidRDefault="00A90D4C" w:rsidP="00A90D4C">
            <w:pPr>
              <w:tabs>
                <w:tab w:val="left" w:pos="6090"/>
              </w:tabs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sz w:val="28"/>
                <w:szCs w:val="28"/>
              </w:rPr>
              <w:t>Il latte</w:t>
            </w:r>
          </w:p>
          <w:p w:rsidR="00A90D4C" w:rsidRDefault="00A90D4C" w:rsidP="00A90D4C">
            <w:pPr>
              <w:tabs>
                <w:tab w:val="left" w:pos="6090"/>
              </w:tabs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sz w:val="28"/>
                <w:szCs w:val="28"/>
              </w:rPr>
              <w:t>La sete</w:t>
            </w:r>
          </w:p>
          <w:p w:rsidR="00A90D4C" w:rsidRDefault="00A90D4C" w:rsidP="00A90D4C">
            <w:pPr>
              <w:tabs>
                <w:tab w:val="left" w:pos="6090"/>
              </w:tabs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sz w:val="28"/>
                <w:szCs w:val="28"/>
              </w:rPr>
              <w:t>Il petrolio</w:t>
            </w:r>
          </w:p>
        </w:tc>
        <w:tc>
          <w:tcPr>
            <w:tcW w:w="4889" w:type="dxa"/>
          </w:tcPr>
          <w:p w:rsidR="00A90D4C" w:rsidRDefault="00A90D4C" w:rsidP="00A90D4C">
            <w:pPr>
              <w:tabs>
                <w:tab w:val="left" w:pos="6090"/>
              </w:tabs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sz w:val="28"/>
                <w:szCs w:val="28"/>
              </w:rPr>
              <w:t>Le nozze</w:t>
            </w:r>
          </w:p>
          <w:p w:rsidR="00A90D4C" w:rsidRDefault="00A90D4C" w:rsidP="00A90D4C">
            <w:pPr>
              <w:tabs>
                <w:tab w:val="left" w:pos="6090"/>
              </w:tabs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sz w:val="28"/>
                <w:szCs w:val="28"/>
              </w:rPr>
              <w:t>I viveri</w:t>
            </w:r>
          </w:p>
          <w:p w:rsidR="00A90D4C" w:rsidRDefault="00A90D4C" w:rsidP="00A90D4C">
            <w:pPr>
              <w:tabs>
                <w:tab w:val="left" w:pos="6090"/>
              </w:tabs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sz w:val="28"/>
                <w:szCs w:val="28"/>
              </w:rPr>
              <w:t>Le redini</w:t>
            </w:r>
          </w:p>
          <w:p w:rsidR="00A90D4C" w:rsidRDefault="00A90D4C" w:rsidP="00A90D4C">
            <w:pPr>
              <w:tabs>
                <w:tab w:val="left" w:pos="6090"/>
              </w:tabs>
              <w:rPr>
                <w:rFonts w:ascii="Courier New" w:eastAsia="Adobe Gothic Std B" w:hAnsi="Courier New" w:cs="Courier New"/>
                <w:sz w:val="28"/>
                <w:szCs w:val="28"/>
              </w:rPr>
            </w:pPr>
            <w:r>
              <w:rPr>
                <w:rFonts w:ascii="Courier New" w:eastAsia="Adobe Gothic Std B" w:hAnsi="Courier New" w:cs="Courier New"/>
                <w:sz w:val="28"/>
                <w:szCs w:val="28"/>
              </w:rPr>
              <w:t>Le ferie</w:t>
            </w:r>
          </w:p>
        </w:tc>
      </w:tr>
    </w:tbl>
    <w:p w:rsidR="00A90D4C" w:rsidRDefault="00A90D4C" w:rsidP="00A90D4C">
      <w:pPr>
        <w:tabs>
          <w:tab w:val="left" w:pos="6090"/>
        </w:tabs>
        <w:rPr>
          <w:rFonts w:ascii="Courier New" w:eastAsia="Adobe Gothic Std B" w:hAnsi="Courier New" w:cs="Courier New"/>
          <w:sz w:val="28"/>
          <w:szCs w:val="28"/>
        </w:rPr>
      </w:pPr>
    </w:p>
    <w:p w:rsidR="00A90D4C" w:rsidRDefault="00A90D4C" w:rsidP="00A90D4C">
      <w:pPr>
        <w:tabs>
          <w:tab w:val="left" w:pos="6090"/>
        </w:tabs>
        <w:rPr>
          <w:rFonts w:ascii="Courier New" w:eastAsia="Adobe Gothic Std B" w:hAnsi="Courier New" w:cs="Courier New"/>
          <w:sz w:val="28"/>
          <w:szCs w:val="28"/>
        </w:rPr>
      </w:pPr>
      <w:r>
        <w:rPr>
          <w:rFonts w:ascii="Courier New" w:eastAsia="Adobe Gothic Std B" w:hAnsi="Courier New" w:cs="Courier New"/>
          <w:sz w:val="28"/>
          <w:szCs w:val="28"/>
        </w:rPr>
        <w:tab/>
      </w:r>
    </w:p>
    <w:p w:rsidR="009A5950" w:rsidRDefault="009A5950" w:rsidP="00A90D4C">
      <w:pPr>
        <w:pStyle w:val="Paragrafoelenco"/>
        <w:numPr>
          <w:ilvl w:val="0"/>
          <w:numId w:val="2"/>
        </w:numPr>
        <w:tabs>
          <w:tab w:val="left" w:pos="3240"/>
        </w:tabs>
        <w:rPr>
          <w:rFonts w:ascii="Courier New" w:eastAsia="Adobe Gothic Std B" w:hAnsi="Courier New" w:cs="Courier New"/>
          <w:sz w:val="28"/>
          <w:szCs w:val="28"/>
        </w:rPr>
      </w:pPr>
      <w:r w:rsidRPr="00A90D4C">
        <w:rPr>
          <w:rFonts w:ascii="Courier New" w:eastAsia="Adobe Gothic Std B" w:hAnsi="Courier New" w:cs="Courier New"/>
          <w:sz w:val="28"/>
          <w:szCs w:val="28"/>
        </w:rPr>
        <w:t xml:space="preserve">Ci sono nomi che hanno la </w:t>
      </w:r>
      <w:r w:rsidRPr="00A90D4C">
        <w:rPr>
          <w:rFonts w:ascii="Courier New" w:eastAsia="Adobe Gothic Std B" w:hAnsi="Courier New" w:cs="Courier New"/>
          <w:b/>
          <w:sz w:val="28"/>
          <w:szCs w:val="28"/>
        </w:rPr>
        <w:t>stessa forma</w:t>
      </w:r>
      <w:r w:rsidRPr="00A90D4C">
        <w:rPr>
          <w:rFonts w:ascii="Courier New" w:eastAsia="Adobe Gothic Std B" w:hAnsi="Courier New" w:cs="Courier New"/>
          <w:sz w:val="28"/>
          <w:szCs w:val="28"/>
        </w:rPr>
        <w:t xml:space="preserve"> per il singolare e per il plurale</w:t>
      </w:r>
    </w:p>
    <w:p w:rsidR="00A90D4C" w:rsidRPr="00A90D4C" w:rsidRDefault="00A90D4C" w:rsidP="00A90D4C">
      <w:pPr>
        <w:tabs>
          <w:tab w:val="left" w:pos="3240"/>
        </w:tabs>
        <w:rPr>
          <w:rFonts w:ascii="Courier New" w:eastAsia="Adobe Gothic Std B" w:hAnsi="Courier New" w:cs="Courier New"/>
          <w:sz w:val="28"/>
          <w:szCs w:val="28"/>
        </w:rPr>
      </w:pPr>
      <w:r>
        <w:rPr>
          <w:rFonts w:ascii="Courier New" w:eastAsia="Adobe Gothic Std B" w:hAnsi="Courier New" w:cs="Courier New"/>
          <w:sz w:val="28"/>
          <w:szCs w:val="28"/>
        </w:rPr>
        <w:t>lo/ gli sci; il/i gorilla</w:t>
      </w:r>
    </w:p>
    <w:p w:rsidR="009A5950" w:rsidRDefault="00A90D4C" w:rsidP="00A90D4C">
      <w:pPr>
        <w:tabs>
          <w:tab w:val="left" w:pos="3240"/>
          <w:tab w:val="left" w:pos="7905"/>
        </w:tabs>
        <w:rPr>
          <w:rFonts w:ascii="Courier New" w:eastAsia="Adobe Gothic Std B" w:hAnsi="Courier New" w:cs="Courier New"/>
          <w:sz w:val="28"/>
          <w:szCs w:val="28"/>
        </w:rPr>
      </w:pPr>
      <w:r>
        <w:rPr>
          <w:rFonts w:ascii="Courier New" w:eastAsia="Adobe Gothic Std B" w:hAnsi="Courier New" w:cs="Courier New"/>
          <w:sz w:val="28"/>
          <w:szCs w:val="28"/>
        </w:rPr>
        <w:t xml:space="preserve">il/i </w:t>
      </w:r>
      <w:r w:rsidR="009A5950">
        <w:rPr>
          <w:rFonts w:ascii="Courier New" w:eastAsia="Adobe Gothic Std B" w:hAnsi="Courier New" w:cs="Courier New"/>
          <w:sz w:val="28"/>
          <w:szCs w:val="28"/>
        </w:rPr>
        <w:t>film</w:t>
      </w:r>
      <w:r>
        <w:rPr>
          <w:rFonts w:ascii="Courier New" w:eastAsia="Adobe Gothic Std B" w:hAnsi="Courier New" w:cs="Courier New"/>
          <w:sz w:val="28"/>
          <w:szCs w:val="28"/>
        </w:rPr>
        <w:t>;</w:t>
      </w:r>
      <w:r w:rsidR="009A5950">
        <w:rPr>
          <w:rFonts w:ascii="Courier New" w:eastAsia="Adobe Gothic Std B" w:hAnsi="Courier New" w:cs="Courier New"/>
          <w:sz w:val="28"/>
          <w:szCs w:val="28"/>
        </w:rPr>
        <w:t xml:space="preserve"> </w:t>
      </w:r>
      <w:r>
        <w:rPr>
          <w:rFonts w:ascii="Courier New" w:eastAsia="Adobe Gothic Std B" w:hAnsi="Courier New" w:cs="Courier New"/>
          <w:sz w:val="28"/>
          <w:szCs w:val="28"/>
        </w:rPr>
        <w:t xml:space="preserve">il/i record;  lo/gli autobus;  il/i </w:t>
      </w:r>
      <w:r w:rsidR="009A5950">
        <w:rPr>
          <w:rFonts w:ascii="Courier New" w:eastAsia="Adobe Gothic Std B" w:hAnsi="Courier New" w:cs="Courier New"/>
          <w:sz w:val="28"/>
          <w:szCs w:val="28"/>
        </w:rPr>
        <w:t>taxi</w:t>
      </w:r>
      <w:r>
        <w:rPr>
          <w:rFonts w:ascii="Courier New" w:eastAsia="Adobe Gothic Std B" w:hAnsi="Courier New" w:cs="Courier New"/>
          <w:sz w:val="28"/>
          <w:szCs w:val="28"/>
        </w:rPr>
        <w:t>;</w:t>
      </w:r>
    </w:p>
    <w:p w:rsidR="009A5950" w:rsidRDefault="00A90D4C" w:rsidP="009A5950">
      <w:pPr>
        <w:tabs>
          <w:tab w:val="left" w:pos="3240"/>
        </w:tabs>
        <w:rPr>
          <w:rFonts w:ascii="Courier New" w:eastAsia="Adobe Gothic Std B" w:hAnsi="Courier New" w:cs="Courier New"/>
          <w:sz w:val="28"/>
          <w:szCs w:val="28"/>
        </w:rPr>
      </w:pPr>
      <w:r>
        <w:rPr>
          <w:rFonts w:ascii="Courier New" w:eastAsia="Adobe Gothic Std B" w:hAnsi="Courier New" w:cs="Courier New"/>
          <w:sz w:val="28"/>
          <w:szCs w:val="28"/>
        </w:rPr>
        <w:t xml:space="preserve">il/i </w:t>
      </w:r>
      <w:r w:rsidR="009A5950">
        <w:rPr>
          <w:rFonts w:ascii="Courier New" w:eastAsia="Adobe Gothic Std B" w:hAnsi="Courier New" w:cs="Courier New"/>
          <w:sz w:val="28"/>
          <w:szCs w:val="28"/>
        </w:rPr>
        <w:t>re</w:t>
      </w:r>
      <w:r>
        <w:rPr>
          <w:rFonts w:ascii="Courier New" w:eastAsia="Adobe Gothic Std B" w:hAnsi="Courier New" w:cs="Courier New"/>
          <w:sz w:val="28"/>
          <w:szCs w:val="28"/>
        </w:rPr>
        <w:t>;</w:t>
      </w:r>
      <w:r w:rsidR="009A5950">
        <w:rPr>
          <w:rFonts w:ascii="Courier New" w:eastAsia="Adobe Gothic Std B" w:hAnsi="Courier New" w:cs="Courier New"/>
          <w:sz w:val="28"/>
          <w:szCs w:val="28"/>
        </w:rPr>
        <w:t xml:space="preserve"> </w:t>
      </w:r>
      <w:r>
        <w:rPr>
          <w:rFonts w:ascii="Courier New" w:eastAsia="Adobe Gothic Std B" w:hAnsi="Courier New" w:cs="Courier New"/>
          <w:sz w:val="28"/>
          <w:szCs w:val="28"/>
        </w:rPr>
        <w:t xml:space="preserve"> la/le </w:t>
      </w:r>
      <w:r w:rsidR="009A5950">
        <w:rPr>
          <w:rFonts w:ascii="Courier New" w:eastAsia="Adobe Gothic Std B" w:hAnsi="Courier New" w:cs="Courier New"/>
          <w:sz w:val="28"/>
          <w:szCs w:val="28"/>
        </w:rPr>
        <w:t>gru</w:t>
      </w:r>
      <w:r>
        <w:rPr>
          <w:rFonts w:ascii="Courier New" w:eastAsia="Adobe Gothic Std B" w:hAnsi="Courier New" w:cs="Courier New"/>
          <w:sz w:val="28"/>
          <w:szCs w:val="28"/>
        </w:rPr>
        <w:t>;</w:t>
      </w:r>
      <w:r w:rsidR="009A5950">
        <w:rPr>
          <w:rFonts w:ascii="Courier New" w:eastAsia="Adobe Gothic Std B" w:hAnsi="Courier New" w:cs="Courier New"/>
          <w:sz w:val="28"/>
          <w:szCs w:val="28"/>
        </w:rPr>
        <w:t xml:space="preserve">   </w:t>
      </w:r>
      <w:r>
        <w:rPr>
          <w:rFonts w:ascii="Courier New" w:eastAsia="Adobe Gothic Std B" w:hAnsi="Courier New" w:cs="Courier New"/>
          <w:sz w:val="28"/>
          <w:szCs w:val="28"/>
        </w:rPr>
        <w:t>il/i bar;</w:t>
      </w:r>
    </w:p>
    <w:p w:rsidR="00A90D4C" w:rsidRDefault="00A90D4C" w:rsidP="009A5950">
      <w:pPr>
        <w:tabs>
          <w:tab w:val="left" w:pos="3240"/>
        </w:tabs>
        <w:rPr>
          <w:rFonts w:ascii="Courier New" w:eastAsia="Adobe Gothic Std B" w:hAnsi="Courier New" w:cs="Courier New"/>
          <w:sz w:val="28"/>
          <w:szCs w:val="28"/>
        </w:rPr>
      </w:pPr>
      <w:r>
        <w:rPr>
          <w:rFonts w:ascii="Courier New" w:eastAsia="Adobe Gothic Std B" w:hAnsi="Courier New" w:cs="Courier New"/>
          <w:sz w:val="28"/>
          <w:szCs w:val="28"/>
        </w:rPr>
        <w:t xml:space="preserve">la/le </w:t>
      </w:r>
      <w:r w:rsidR="009A5950">
        <w:rPr>
          <w:rFonts w:ascii="Courier New" w:eastAsia="Adobe Gothic Std B" w:hAnsi="Courier New" w:cs="Courier New"/>
          <w:sz w:val="28"/>
          <w:szCs w:val="28"/>
        </w:rPr>
        <w:t>c</w:t>
      </w:r>
      <w:r>
        <w:rPr>
          <w:rFonts w:ascii="Courier New" w:eastAsia="Adobe Gothic Std B" w:hAnsi="Courier New" w:cs="Courier New"/>
          <w:sz w:val="28"/>
          <w:szCs w:val="28"/>
        </w:rPr>
        <w:t>ittà;</w:t>
      </w:r>
      <w:r w:rsidR="009A5950">
        <w:rPr>
          <w:rFonts w:ascii="Courier New" w:eastAsia="Adobe Gothic Std B" w:hAnsi="Courier New" w:cs="Courier New"/>
          <w:sz w:val="28"/>
          <w:szCs w:val="28"/>
        </w:rPr>
        <w:t xml:space="preserve"> </w:t>
      </w:r>
      <w:r>
        <w:rPr>
          <w:rFonts w:ascii="Courier New" w:eastAsia="Adobe Gothic Std B" w:hAnsi="Courier New" w:cs="Courier New"/>
          <w:sz w:val="28"/>
          <w:szCs w:val="28"/>
        </w:rPr>
        <w:t xml:space="preserve">il/i </w:t>
      </w:r>
      <w:r w:rsidR="009A5950">
        <w:rPr>
          <w:rFonts w:ascii="Courier New" w:eastAsia="Adobe Gothic Std B" w:hAnsi="Courier New" w:cs="Courier New"/>
          <w:sz w:val="28"/>
          <w:szCs w:val="28"/>
        </w:rPr>
        <w:t>caffè</w:t>
      </w:r>
      <w:r>
        <w:rPr>
          <w:rFonts w:ascii="Courier New" w:eastAsia="Adobe Gothic Std B" w:hAnsi="Courier New" w:cs="Courier New"/>
          <w:sz w:val="28"/>
          <w:szCs w:val="28"/>
        </w:rPr>
        <w:t>;</w:t>
      </w:r>
      <w:r w:rsidR="009A5950">
        <w:rPr>
          <w:rFonts w:ascii="Courier New" w:eastAsia="Adobe Gothic Std B" w:hAnsi="Courier New" w:cs="Courier New"/>
          <w:sz w:val="28"/>
          <w:szCs w:val="28"/>
        </w:rPr>
        <w:t xml:space="preserve"> </w:t>
      </w:r>
      <w:r>
        <w:rPr>
          <w:rFonts w:ascii="Courier New" w:eastAsia="Adobe Gothic Std B" w:hAnsi="Courier New" w:cs="Courier New"/>
          <w:sz w:val="28"/>
          <w:szCs w:val="28"/>
        </w:rPr>
        <w:t xml:space="preserve"> la/le </w:t>
      </w:r>
      <w:r w:rsidR="009A5950">
        <w:rPr>
          <w:rFonts w:ascii="Courier New" w:eastAsia="Adobe Gothic Std B" w:hAnsi="Courier New" w:cs="Courier New"/>
          <w:sz w:val="28"/>
          <w:szCs w:val="28"/>
        </w:rPr>
        <w:t>virtù</w:t>
      </w:r>
      <w:r>
        <w:rPr>
          <w:rFonts w:ascii="Courier New" w:eastAsia="Adobe Gothic Std B" w:hAnsi="Courier New" w:cs="Courier New"/>
          <w:sz w:val="28"/>
          <w:szCs w:val="28"/>
        </w:rPr>
        <w:t>;  il/i lunedì;</w:t>
      </w:r>
    </w:p>
    <w:p w:rsidR="009A5950" w:rsidRPr="009A5950" w:rsidRDefault="00A90D4C" w:rsidP="009A5950">
      <w:pPr>
        <w:tabs>
          <w:tab w:val="left" w:pos="3240"/>
        </w:tabs>
        <w:rPr>
          <w:rFonts w:ascii="Courier New" w:eastAsia="Adobe Gothic Std B" w:hAnsi="Courier New" w:cs="Courier New"/>
          <w:sz w:val="28"/>
          <w:szCs w:val="28"/>
        </w:rPr>
      </w:pPr>
      <w:r>
        <w:rPr>
          <w:rFonts w:ascii="Courier New" w:eastAsia="Adobe Gothic Std B" w:hAnsi="Courier New" w:cs="Courier New"/>
          <w:sz w:val="28"/>
          <w:szCs w:val="28"/>
        </w:rPr>
        <w:t xml:space="preserve">la/le </w:t>
      </w:r>
      <w:r w:rsidR="009A5950">
        <w:rPr>
          <w:rFonts w:ascii="Courier New" w:eastAsia="Adobe Gothic Std B" w:hAnsi="Courier New" w:cs="Courier New"/>
          <w:sz w:val="28"/>
          <w:szCs w:val="28"/>
        </w:rPr>
        <w:t>età</w:t>
      </w:r>
    </w:p>
    <w:sectPr w:rsidR="009A5950" w:rsidRPr="009A5950" w:rsidSect="00EE7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BE" w:rsidRDefault="00307BBE" w:rsidP="00E25342">
      <w:pPr>
        <w:spacing w:after="0" w:line="240" w:lineRule="auto"/>
      </w:pPr>
      <w:r>
        <w:separator/>
      </w:r>
    </w:p>
  </w:endnote>
  <w:endnote w:type="continuationSeparator" w:id="0">
    <w:p w:rsidR="00307BBE" w:rsidRDefault="00307BBE" w:rsidP="00E2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42" w:rsidRDefault="00E253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42" w:rsidRDefault="00E253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42" w:rsidRDefault="00E253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BE" w:rsidRDefault="00307BBE" w:rsidP="00E25342">
      <w:pPr>
        <w:spacing w:after="0" w:line="240" w:lineRule="auto"/>
      </w:pPr>
      <w:r>
        <w:separator/>
      </w:r>
    </w:p>
  </w:footnote>
  <w:footnote w:type="continuationSeparator" w:id="0">
    <w:p w:rsidR="00307BBE" w:rsidRDefault="00307BBE" w:rsidP="00E2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42" w:rsidRDefault="00E253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42" w:rsidRDefault="00E2534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42" w:rsidRDefault="00E253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5114"/>
    <w:multiLevelType w:val="hybridMultilevel"/>
    <w:tmpl w:val="46A20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E0D"/>
    <w:multiLevelType w:val="multilevel"/>
    <w:tmpl w:val="6928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27"/>
    <w:rsid w:val="00307BBE"/>
    <w:rsid w:val="009A5950"/>
    <w:rsid w:val="009E7327"/>
    <w:rsid w:val="00A90D4C"/>
    <w:rsid w:val="00E25342"/>
    <w:rsid w:val="00EE7D34"/>
    <w:rsid w:val="00F6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9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59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25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5342"/>
  </w:style>
  <w:style w:type="paragraph" w:styleId="Pidipagina">
    <w:name w:val="footer"/>
    <w:basedOn w:val="Normale"/>
    <w:link w:val="PidipaginaCarattere"/>
    <w:uiPriority w:val="99"/>
    <w:semiHidden/>
    <w:unhideWhenUsed/>
    <w:rsid w:val="00E253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0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36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3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w&amp;url=https%3A%2F%2Fbastaunclick.wordpress.com%2F2013%2F02%2F18%2Fil-linguaggio-segreto-del-corpo%2F&amp;ei=09vPVJDVNePFygPm1ICgAw&amp;bvm=bv.85076809,d.bGQ&amp;psig=AFQjCNG2n2oEGBHHWNmoEK0d8bTv5U3sRA&amp;ust=142299477752966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3</cp:revision>
  <cp:lastPrinted>2015-02-02T20:40:00Z</cp:lastPrinted>
  <dcterms:created xsi:type="dcterms:W3CDTF">2015-02-02T19:53:00Z</dcterms:created>
  <dcterms:modified xsi:type="dcterms:W3CDTF">2015-02-02T21:01:00Z</dcterms:modified>
</cp:coreProperties>
</file>