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67"/>
        <w:gridCol w:w="567"/>
        <w:gridCol w:w="567"/>
        <w:gridCol w:w="567"/>
        <w:gridCol w:w="593"/>
        <w:gridCol w:w="567"/>
        <w:gridCol w:w="567"/>
        <w:gridCol w:w="582"/>
        <w:gridCol w:w="567"/>
        <w:gridCol w:w="567"/>
        <w:gridCol w:w="567"/>
        <w:gridCol w:w="593"/>
        <w:gridCol w:w="567"/>
        <w:gridCol w:w="567"/>
        <w:gridCol w:w="567"/>
        <w:gridCol w:w="567"/>
        <w:gridCol w:w="567"/>
      </w:tblGrid>
      <w:tr w:rsidR="00F03029" w:rsidTr="009176FF">
        <w:trPr>
          <w:trHeight w:val="567"/>
        </w:trPr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9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82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59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F03029" w:rsidRPr="00F03029" w:rsidRDefault="00F0302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9176FF" w:rsidTr="009176FF">
        <w:trPr>
          <w:trHeight w:val="567"/>
        </w:trPr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93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Pr="00F03029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93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92D050"/>
          </w:tcPr>
          <w:p w:rsidR="00F03029" w:rsidRDefault="00F03029"/>
        </w:tc>
      </w:tr>
      <w:tr w:rsidR="009176FF" w:rsidTr="009176FF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F03029" w:rsidRDefault="009176FF">
            <w:r>
              <w:t xml:space="preserve">     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M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F03029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P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E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3029" w:rsidRPr="009176FF" w:rsidRDefault="009176FF">
            <w:pPr>
              <w:rPr>
                <w:rFonts w:ascii="Bahnschrift SemiBold" w:hAnsi="Bahnschrift SemiBold"/>
                <w:color w:val="FF0000"/>
                <w:sz w:val="44"/>
                <w:szCs w:val="44"/>
              </w:rPr>
            </w:pPr>
            <w:r w:rsidRPr="009176FF">
              <w:rPr>
                <w:rFonts w:ascii="Bahnschrift SemiBold" w:hAnsi="Bahnschrift SemiBold"/>
                <w:color w:val="FF0000"/>
                <w:sz w:val="44"/>
                <w:szCs w:val="44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</w:tr>
      <w:tr w:rsidR="009176FF" w:rsidTr="009176FF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Pr="009176FF" w:rsidRDefault="00F03029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Pr="00F03029" w:rsidRDefault="00F03029" w:rsidP="00411C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Pr="00F03029" w:rsidRDefault="00F03029" w:rsidP="00411CC0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Pr="00F03029" w:rsidRDefault="00F03029" w:rsidP="00411C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Pr="00F03029" w:rsidRDefault="00F03029" w:rsidP="00411C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Pr="00F03029" w:rsidRDefault="00F03029" w:rsidP="00411C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 xml:space="preserve"> 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F03029" w:rsidRDefault="009176FF" w:rsidP="00411C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F03029" w:rsidRPr="00F03029" w:rsidRDefault="00F03029" w:rsidP="00411CC0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F03029" w:rsidRPr="00F03029" w:rsidRDefault="009176FF" w:rsidP="00411C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F03029" w:rsidRDefault="009176FF" w:rsidP="00411C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F03029" w:rsidRDefault="009176FF" w:rsidP="00411C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A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Default="00F03029"/>
        </w:tc>
        <w:tc>
          <w:tcPr>
            <w:tcW w:w="567" w:type="dxa"/>
            <w:tcBorders>
              <w:top w:val="single" w:sz="12" w:space="0" w:color="auto"/>
            </w:tcBorders>
          </w:tcPr>
          <w:p w:rsidR="00F03029" w:rsidRDefault="00F03029"/>
        </w:tc>
      </w:tr>
      <w:tr w:rsidR="009176FF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C</w:t>
            </w:r>
          </w:p>
        </w:tc>
        <w:tc>
          <w:tcPr>
            <w:tcW w:w="593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N</w:t>
            </w:r>
          </w:p>
        </w:tc>
        <w:tc>
          <w:tcPr>
            <w:tcW w:w="582" w:type="dxa"/>
          </w:tcPr>
          <w:p w:rsidR="00F03029" w:rsidRPr="009176FF" w:rsidRDefault="009176FF">
            <w:pPr>
              <w:rPr>
                <w:sz w:val="44"/>
                <w:szCs w:val="44"/>
              </w:rPr>
            </w:pPr>
            <w:r w:rsidRPr="009176FF">
              <w:rPr>
                <w:sz w:val="44"/>
                <w:szCs w:val="44"/>
              </w:rPr>
              <w:t>A.</w:t>
            </w:r>
          </w:p>
        </w:tc>
        <w:tc>
          <w:tcPr>
            <w:tcW w:w="567" w:type="dxa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F03029" w:rsidRPr="009176FF" w:rsidRDefault="00F03029">
            <w:pPr>
              <w:rPr>
                <w:sz w:val="44"/>
                <w:szCs w:val="44"/>
              </w:rPr>
            </w:pPr>
          </w:p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82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82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82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82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82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82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93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  <w:tc>
          <w:tcPr>
            <w:tcW w:w="567" w:type="dxa"/>
          </w:tcPr>
          <w:p w:rsidR="00F03029" w:rsidRDefault="00F03029"/>
        </w:tc>
      </w:tr>
      <w:tr w:rsidR="00F03029" w:rsidTr="009176FF">
        <w:trPr>
          <w:trHeight w:val="567"/>
        </w:trPr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82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93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  <w:tc>
          <w:tcPr>
            <w:tcW w:w="567" w:type="dxa"/>
            <w:shd w:val="clear" w:color="auto" w:fill="92D050"/>
          </w:tcPr>
          <w:p w:rsidR="00F03029" w:rsidRDefault="00F03029"/>
        </w:tc>
      </w:tr>
    </w:tbl>
    <w:p w:rsidR="009176FF" w:rsidRDefault="009176F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113030</wp:posOffset>
            </wp:positionV>
            <wp:extent cx="1133475" cy="1809750"/>
            <wp:effectExtent l="19050" t="0" r="9525" b="0"/>
            <wp:wrapNone/>
            <wp:docPr id="1" name="Immagine 1" descr="Semaforo Verde - Fotografie stock e altre immagini di Attrezzatura per  illuminazion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foro Verde - Fotografie stock e altre immagini di Attrezzatura per  illuminazione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FF" w:rsidRDefault="009176FF" w:rsidP="009176FF"/>
    <w:p w:rsidR="00E50D4D" w:rsidRPr="009176FF" w:rsidRDefault="009176FF" w:rsidP="009176FF">
      <w:pPr>
        <w:tabs>
          <w:tab w:val="center" w:pos="4819"/>
          <w:tab w:val="right" w:pos="9638"/>
        </w:tabs>
        <w:rPr>
          <w:sz w:val="40"/>
          <w:szCs w:val="40"/>
        </w:rPr>
      </w:pPr>
      <w:r w:rsidRPr="009176FF">
        <w:rPr>
          <w:sz w:val="40"/>
          <w:szCs w:val="40"/>
        </w:rPr>
        <w:t>LE</w:t>
      </w:r>
      <w:r>
        <w:rPr>
          <w:sz w:val="40"/>
          <w:szCs w:val="40"/>
        </w:rPr>
        <w:t xml:space="preserve">  </w:t>
      </w:r>
      <w:r w:rsidRPr="009176FF">
        <w:rPr>
          <w:sz w:val="40"/>
          <w:szCs w:val="40"/>
        </w:rPr>
        <w:t xml:space="preserve"> PISTE</w:t>
      </w:r>
      <w:r>
        <w:rPr>
          <w:sz w:val="40"/>
          <w:szCs w:val="40"/>
        </w:rPr>
        <w:t xml:space="preserve">  </w:t>
      </w:r>
      <w:r w:rsidRPr="009176FF">
        <w:rPr>
          <w:sz w:val="40"/>
          <w:szCs w:val="40"/>
        </w:rPr>
        <w:t xml:space="preserve"> VERDI </w:t>
      </w:r>
      <w:r>
        <w:rPr>
          <w:sz w:val="40"/>
          <w:szCs w:val="40"/>
        </w:rPr>
        <w:t xml:space="preserve">   </w:t>
      </w:r>
      <w:r w:rsidRPr="009176FF">
        <w:rPr>
          <w:sz w:val="40"/>
          <w:szCs w:val="40"/>
        </w:rPr>
        <w:t xml:space="preserve">DEVONO </w:t>
      </w:r>
      <w:r>
        <w:rPr>
          <w:sz w:val="40"/>
          <w:szCs w:val="40"/>
        </w:rPr>
        <w:t xml:space="preserve">   </w:t>
      </w:r>
      <w:r w:rsidRPr="009176FF">
        <w:rPr>
          <w:sz w:val="40"/>
          <w:szCs w:val="40"/>
        </w:rPr>
        <w:t xml:space="preserve">ESSERE </w:t>
      </w:r>
      <w:r>
        <w:rPr>
          <w:sz w:val="40"/>
          <w:szCs w:val="40"/>
        </w:rPr>
        <w:t xml:space="preserve">    </w:t>
      </w:r>
      <w:r w:rsidRPr="009176FF">
        <w:rPr>
          <w:sz w:val="40"/>
          <w:szCs w:val="40"/>
        </w:rPr>
        <w:t>LIBERE</w:t>
      </w:r>
      <w:r>
        <w:rPr>
          <w:sz w:val="40"/>
          <w:szCs w:val="40"/>
        </w:rPr>
        <w:tab/>
      </w:r>
    </w:p>
    <w:sectPr w:rsidR="00E50D4D" w:rsidRPr="009176FF" w:rsidSect="001A5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3029"/>
    <w:rsid w:val="001A5E55"/>
    <w:rsid w:val="0047232D"/>
    <w:rsid w:val="005E2BCE"/>
    <w:rsid w:val="009176FF"/>
    <w:rsid w:val="00BD5A48"/>
    <w:rsid w:val="00F0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2021-08-25T19:44:00Z</dcterms:created>
  <dcterms:modified xsi:type="dcterms:W3CDTF">2021-08-25T20:06:00Z</dcterms:modified>
</cp:coreProperties>
</file>